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before="260" w:after="260" w:line="375" w:lineRule="atLeast"/>
        <w:jc w:val="center"/>
        <w:outlineLvl w:val="1"/>
        <w:rPr>
          <w:rFonts w:hint="eastAsia" w:ascii="Arial" w:hAnsi="Arial" w:eastAsia="黑体" w:cs="Arial"/>
          <w:b/>
          <w:bCs/>
          <w:color w:val="001D4C"/>
          <w:kern w:val="0"/>
          <w:sz w:val="28"/>
          <w:szCs w:val="28"/>
          <w:u w:val="single"/>
          <w:lang w:eastAsia="zh-CN"/>
        </w:rPr>
      </w:pPr>
      <w:r>
        <w:rPr>
          <w:rFonts w:hint="eastAsia" w:ascii="Arial" w:hAnsi="Arial" w:eastAsia="黑体" w:cs="Arial"/>
          <w:b/>
          <w:bCs/>
          <w:color w:val="001D4C"/>
          <w:kern w:val="0"/>
          <w:sz w:val="28"/>
          <w:szCs w:val="28"/>
          <w:u w:val="single"/>
        </w:rPr>
        <w:t>专利技术价值评估资料</w:t>
      </w:r>
      <w:r>
        <w:rPr>
          <w:rFonts w:hint="eastAsia" w:ascii="Arial" w:hAnsi="Arial" w:eastAsia="黑体" w:cs="Arial"/>
          <w:b/>
          <w:bCs/>
          <w:color w:val="001D4C"/>
          <w:kern w:val="0"/>
          <w:sz w:val="28"/>
          <w:szCs w:val="28"/>
          <w:u w:val="single"/>
          <w:lang w:eastAsia="zh-CN"/>
        </w:rPr>
        <w:t>清单</w:t>
      </w:r>
    </w:p>
    <w:p>
      <w:pPr>
        <w:widowControl/>
        <w:shd w:val="clear" w:color="auto" w:fill="FFFFFF"/>
        <w:wordWrap w:val="0"/>
        <w:snapToGrid w:val="0"/>
        <w:spacing w:before="260" w:after="260" w:line="375" w:lineRule="atLeast"/>
        <w:jc w:val="center"/>
        <w:outlineLvl w:val="1"/>
        <w:rPr>
          <w:rFonts w:hint="eastAsia" w:ascii="Arial" w:hAnsi="Arial" w:eastAsia="黑体" w:cs="Arial"/>
          <w:b/>
          <w:bCs/>
          <w:color w:val="001D4C"/>
          <w:kern w:val="0"/>
          <w:sz w:val="28"/>
          <w:szCs w:val="28"/>
          <w:u w:val="single"/>
          <w:lang w:eastAsia="zh-CN"/>
        </w:rPr>
      </w:pP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Arial" w:hAnsi="Arial" w:cs="Arial"/>
          <w:color w:val="001D4C"/>
          <w:kern w:val="0"/>
          <w:sz w:val="24"/>
        </w:rPr>
      </w:pPr>
      <w:r>
        <w:rPr>
          <w:rFonts w:hint="eastAsia" w:cs="Arial"/>
          <w:color w:val="001D4C"/>
          <w:kern w:val="0"/>
          <w:sz w:val="28"/>
        </w:rPr>
        <w:t>一．</w:t>
      </w:r>
      <w:r>
        <w:rPr>
          <w:rFonts w:hint="eastAsia" w:cs="Arial"/>
          <w:color w:val="001D4C"/>
          <w:kern w:val="0"/>
          <w:sz w:val="24"/>
        </w:rPr>
        <w:t>企业基础资料</w:t>
      </w:r>
    </w:p>
    <w:p>
      <w:pPr>
        <w:widowControl/>
        <w:shd w:val="clear" w:color="auto" w:fill="FFFFFF"/>
        <w:tabs>
          <w:tab w:val="left" w:pos="420"/>
        </w:tabs>
        <w:wordWrap w:val="0"/>
        <w:snapToGrid w:val="0"/>
        <w:spacing w:line="375" w:lineRule="atLeast"/>
        <w:jc w:val="left"/>
        <w:rPr>
          <w:rFonts w:ascii="宋体" w:cs="Arial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1．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cs="Arial"/>
          <w:color w:val="001D4C"/>
          <w:kern w:val="0"/>
          <w:sz w:val="24"/>
        </w:rPr>
        <w:t>工商企业法人营业执照及税务登记证、生产许可证等。</w:t>
      </w:r>
    </w:p>
    <w:p>
      <w:pPr>
        <w:widowControl/>
        <w:shd w:val="clear" w:color="auto" w:fill="FFFFFF"/>
        <w:tabs>
          <w:tab w:val="left" w:pos="420"/>
        </w:tabs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2．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cs="Arial"/>
          <w:color w:val="001D4C"/>
          <w:kern w:val="0"/>
          <w:sz w:val="24"/>
        </w:rPr>
        <w:t>企业简介；</w:t>
      </w:r>
    </w:p>
    <w:p>
      <w:pPr>
        <w:widowControl/>
        <w:shd w:val="clear" w:color="auto" w:fill="FFFFFF"/>
        <w:tabs>
          <w:tab w:val="left" w:pos="420"/>
        </w:tabs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3．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cs="Arial"/>
          <w:color w:val="001D4C"/>
          <w:kern w:val="0"/>
          <w:sz w:val="24"/>
        </w:rPr>
        <w:t>公司章程；</w:t>
      </w:r>
    </w:p>
    <w:p>
      <w:pPr>
        <w:widowControl/>
        <w:shd w:val="clear" w:color="auto" w:fill="FFFFFF"/>
        <w:tabs>
          <w:tab w:val="left" w:pos="420"/>
        </w:tabs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4．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cs="Arial"/>
          <w:color w:val="001D4C"/>
          <w:kern w:val="0"/>
          <w:sz w:val="24"/>
        </w:rPr>
        <w:t>企业营销网络分布情况；</w:t>
      </w:r>
    </w:p>
    <w:p>
      <w:pPr>
        <w:widowControl/>
        <w:shd w:val="clear" w:color="auto" w:fill="FFFFFF"/>
        <w:tabs>
          <w:tab w:val="left" w:pos="420"/>
        </w:tabs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5．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cs="Arial"/>
          <w:color w:val="001D4C"/>
          <w:kern w:val="0"/>
          <w:sz w:val="24"/>
        </w:rPr>
        <w:t>企业产品质量标准；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hanging="480" w:hangingChars="200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6．</w:t>
      </w:r>
      <w:r>
        <w:rPr>
          <w:rFonts w:hint="eastAsia" w:cs="Arial"/>
          <w:color w:val="001D4C"/>
          <w:kern w:val="0"/>
          <w:sz w:val="24"/>
        </w:rPr>
        <w:t>新闻媒体、消费者对产品质量、服务的相关报道及评价等信息；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7．其它。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二．专利技术资料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1．委托方专利产品研发情况简介、专利研制人简介；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hanging="480" w:hangingChars="200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2．专利证书及相关受理、转让、变更（合同）等法律文书及价款支付凭证；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3．专利说明书；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4．专利技术基本情况调查表（见附表）；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hanging="480" w:hangingChars="200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5．专利产品项目建议书，合资合作意向书，可行性研究报告或技术改造方案；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hanging="480" w:hangingChars="200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6</w:t>
      </w:r>
      <w:r>
        <w:rPr>
          <w:rFonts w:hint="eastAsia" w:ascii="宋体" w:cs="Arial"/>
          <w:color w:val="001D4C"/>
          <w:kern w:val="0"/>
          <w:sz w:val="24"/>
          <w:lang w:eastAsia="zh-CN"/>
        </w:rPr>
        <w:t>.</w:t>
      </w:r>
      <w:r>
        <w:rPr>
          <w:rFonts w:hint="eastAsia" w:ascii="宋体" w:cs="Arial"/>
          <w:color w:val="001D4C"/>
          <w:kern w:val="0"/>
          <w:sz w:val="24"/>
        </w:rPr>
        <w:t>专利技术检测报告，科学技术成果鉴定证书，专利技术检索资料，行业知名专家对技术的评审等；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7．年交纳的专利申请费、维持费、年费等各项费用的收据、凭证；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8.</w:t>
      </w:r>
      <w:r>
        <w:rPr>
          <w:color w:val="001D4C"/>
          <w:kern w:val="0"/>
          <w:szCs w:val="21"/>
        </w:rPr>
        <w:t xml:space="preserve"> </w:t>
      </w:r>
      <w:r>
        <w:rPr>
          <w:rFonts w:hint="eastAsia" w:ascii="宋体" w:cs="Arial"/>
          <w:color w:val="001D4C"/>
          <w:kern w:val="0"/>
          <w:sz w:val="24"/>
        </w:rPr>
        <w:t>行业专家对于专利技术新颖的鉴定意见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9.</w:t>
      </w:r>
      <w:r>
        <w:rPr>
          <w:color w:val="001D4C"/>
          <w:kern w:val="0"/>
          <w:szCs w:val="21"/>
        </w:rPr>
        <w:t xml:space="preserve"> </w:t>
      </w:r>
      <w:r>
        <w:rPr>
          <w:rFonts w:hint="eastAsia" w:ascii="宋体" w:cs="Arial"/>
          <w:color w:val="001D4C"/>
          <w:kern w:val="0"/>
          <w:sz w:val="24"/>
        </w:rPr>
        <w:t>专利登记薄副本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三．财务资料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hanging="480" w:hangingChars="200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1．委托方近五年（含评估基准日）资产负债表、损益表或与专利产品相关财务收益统计；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2．专利产品开发研制资金投入及费用统计（表一）；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3．委托方未来五年发展规划；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4</w:t>
      </w:r>
      <w:r>
        <w:rPr>
          <w:rFonts w:hint="eastAsia" w:cs="Arial"/>
          <w:color w:val="001D4C"/>
          <w:kern w:val="0"/>
          <w:sz w:val="24"/>
        </w:rPr>
        <w:t>．委托方对该专利产品未来</w:t>
      </w:r>
      <w:r>
        <w:rPr>
          <w:color w:val="001D4C"/>
          <w:kern w:val="0"/>
          <w:sz w:val="24"/>
        </w:rPr>
        <w:t>3-5</w:t>
      </w:r>
      <w:r>
        <w:rPr>
          <w:rFonts w:hint="eastAsia" w:cs="Arial"/>
          <w:color w:val="001D4C"/>
          <w:kern w:val="0"/>
          <w:sz w:val="24"/>
        </w:rPr>
        <w:t>年的收益预测及编制说明（</w:t>
      </w:r>
      <w:r>
        <w:rPr>
          <w:color w:val="001D4C"/>
          <w:kern w:val="0"/>
          <w:sz w:val="24"/>
        </w:rPr>
        <w:t>C</w:t>
      </w:r>
      <w:r>
        <w:rPr>
          <w:rFonts w:hint="eastAsia" w:cs="Arial"/>
          <w:color w:val="001D4C"/>
          <w:kern w:val="0"/>
          <w:sz w:val="24"/>
        </w:rPr>
        <w:t>表）。</w:t>
      </w:r>
      <w:r>
        <w:rPr>
          <w:color w:val="001D4C"/>
          <w:kern w:val="0"/>
          <w:sz w:val="24"/>
        </w:rPr>
        <w:t xml:space="preserve"> 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Arial" w:hAnsi="Arial" w:cs="Arial"/>
          <w:color w:val="001D4C"/>
          <w:kern w:val="0"/>
          <w:sz w:val="24"/>
        </w:rPr>
      </w:pPr>
      <w:r>
        <w:rPr>
          <w:rFonts w:hint="eastAsia" w:cs="Arial"/>
          <w:color w:val="001D4C"/>
          <w:kern w:val="0"/>
          <w:sz w:val="24"/>
        </w:rPr>
        <w:t>四．其它资料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1．专利产品获奖证书、高新技术企业认定证书。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2．专利维持年费按期缴纳承诺书。</w:t>
      </w:r>
    </w:p>
    <w:p>
      <w:r>
        <w:rPr>
          <w:color w:val="001D4C"/>
          <w:kern w:val="0"/>
          <w:sz w:val="24"/>
        </w:rPr>
        <w:t>3</w:t>
      </w:r>
      <w:r>
        <w:rPr>
          <w:rFonts w:hint="eastAsia" w:cs="Arial"/>
          <w:color w:val="001D4C"/>
          <w:kern w:val="0"/>
          <w:sz w:val="24"/>
        </w:rPr>
        <w:t>．委托方承诺书。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0162E"/>
    <w:rsid w:val="4C2016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2018-08-31T16:37:00Z</dcterms:created>
  <dc:creator>zhangcj1996</dc:creator>
  <cp:lastModifiedBy>zhangcj1996</cp:lastModifiedBy>
  <dcterms:modified xsi:type="dcterms:W3CDTF">2018-08-31T16:38:25Z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