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375" w:lineRule="atLeast"/>
        <w:ind w:firstLine="1105" w:firstLineChars="393"/>
        <w:jc w:val="center"/>
        <w:rPr>
          <w:rFonts w:hint="eastAsia" w:ascii="宋体" w:eastAsia="宋体" w:cs="宋体"/>
          <w:b/>
          <w:color w:val="001D4C"/>
          <w:kern w:val="0"/>
          <w:sz w:val="28"/>
          <w:szCs w:val="28"/>
          <w:u w:val="single"/>
          <w:lang w:eastAsia="zh-CN"/>
        </w:rPr>
      </w:pPr>
      <w:r>
        <w:rPr>
          <w:rFonts w:hint="eastAsia" w:ascii="宋体" w:cs="宋体"/>
          <w:b/>
          <w:color w:val="001D4C"/>
          <w:kern w:val="0"/>
          <w:sz w:val="28"/>
          <w:szCs w:val="28"/>
          <w:u w:val="single"/>
        </w:rPr>
        <w:t>房地产价值评估资料</w:t>
      </w:r>
      <w:r>
        <w:rPr>
          <w:rFonts w:hint="eastAsia" w:ascii="宋体" w:cs="宋体"/>
          <w:b/>
          <w:color w:val="001D4C"/>
          <w:kern w:val="0"/>
          <w:sz w:val="28"/>
          <w:szCs w:val="28"/>
          <w:u w:val="single"/>
          <w:lang w:eastAsia="zh-CN"/>
        </w:rPr>
        <w:t>清单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center"/>
        <w:rPr>
          <w:rFonts w:hint="eastAsia" w:ascii="宋体" w:cs="宋体"/>
          <w:b/>
          <w:color w:val="001D4C"/>
          <w:kern w:val="0"/>
          <w:sz w:val="28"/>
          <w:u w:val="single"/>
        </w:rPr>
      </w:pPr>
      <w:bookmarkStart w:id="0" w:name="_GoBack"/>
      <w:bookmarkEnd w:id="0"/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hAns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1．</w:t>
      </w:r>
      <w:r>
        <w:rPr>
          <w:bCs/>
          <w:color w:val="001D4C"/>
          <w:kern w:val="0"/>
          <w:sz w:val="14"/>
          <w:szCs w:val="14"/>
        </w:rPr>
        <w:t xml:space="preserve">            </w:t>
      </w:r>
      <w:r>
        <w:rPr>
          <w:rFonts w:hint="eastAsia" w:ascii="宋体" w:cs="宋体"/>
          <w:bCs/>
          <w:color w:val="001D4C"/>
          <w:kern w:val="0"/>
          <w:sz w:val="24"/>
        </w:rPr>
        <w:t>公司法人营业执照</w:t>
      </w:r>
      <w:r>
        <w:rPr>
          <w:rFonts w:hint="eastAsia" w:ascii="宋体" w:hAnsi="宋体" w:cs="宋体"/>
          <w:bCs/>
          <w:color w:val="001D4C"/>
          <w:kern w:val="0"/>
          <w:sz w:val="24"/>
        </w:rPr>
        <w:t>、批准证书、合同、章程；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2．</w:t>
      </w:r>
      <w:r>
        <w:rPr>
          <w:bCs/>
          <w:color w:val="001D4C"/>
          <w:kern w:val="0"/>
          <w:sz w:val="14"/>
          <w:szCs w:val="14"/>
        </w:rPr>
        <w:t xml:space="preserve">            </w:t>
      </w:r>
      <w:r>
        <w:rPr>
          <w:rFonts w:hint="eastAsia" w:ascii="宋体" w:hAnsi="宋体" w:cs="宋体"/>
          <w:bCs/>
          <w:color w:val="001D4C"/>
          <w:kern w:val="0"/>
          <w:sz w:val="24"/>
        </w:rPr>
        <w:t>公司简介、房地产项目概况；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3．</w:t>
      </w:r>
      <w:r>
        <w:rPr>
          <w:bCs/>
          <w:color w:val="001D4C"/>
          <w:kern w:val="0"/>
          <w:sz w:val="14"/>
          <w:szCs w:val="14"/>
        </w:rPr>
        <w:t xml:space="preserve">            </w:t>
      </w:r>
      <w:r>
        <w:rPr>
          <w:rFonts w:hint="eastAsia" w:ascii="宋体" w:hAnsi="宋体" w:cs="宋体"/>
          <w:bCs/>
          <w:color w:val="001D4C"/>
          <w:kern w:val="0"/>
          <w:sz w:val="24"/>
        </w:rPr>
        <w:t>经济行为批准文件（如股权转让协议、合资合作协议等）；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4．</w:t>
      </w:r>
      <w:r>
        <w:rPr>
          <w:bCs/>
          <w:color w:val="001D4C"/>
          <w:kern w:val="0"/>
          <w:sz w:val="14"/>
          <w:szCs w:val="14"/>
        </w:rPr>
        <w:t xml:space="preserve">            </w:t>
      </w:r>
      <w:r>
        <w:rPr>
          <w:rFonts w:hint="eastAsia" w:ascii="宋体" w:hAnsi="宋体" w:cs="宋体"/>
          <w:bCs/>
          <w:color w:val="001D4C"/>
          <w:kern w:val="0"/>
          <w:sz w:val="24"/>
        </w:rPr>
        <w:t>房屋所有权证书或产权证明文件（如购置合同、协议）；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5．</w:t>
      </w:r>
      <w:r>
        <w:rPr>
          <w:bCs/>
          <w:color w:val="001D4C"/>
          <w:kern w:val="0"/>
          <w:sz w:val="14"/>
          <w:szCs w:val="14"/>
        </w:rPr>
        <w:t xml:space="preserve">            </w:t>
      </w:r>
      <w:r>
        <w:rPr>
          <w:rFonts w:hint="eastAsia" w:ascii="宋体" w:cs="宋体"/>
          <w:bCs/>
          <w:color w:val="001D4C"/>
          <w:kern w:val="0"/>
          <w:sz w:val="24"/>
        </w:rPr>
        <w:t>土地使用权证书；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6．</w:t>
      </w:r>
      <w:r>
        <w:rPr>
          <w:bCs/>
          <w:color w:val="001D4C"/>
          <w:kern w:val="0"/>
          <w:sz w:val="14"/>
          <w:szCs w:val="14"/>
        </w:rPr>
        <w:t xml:space="preserve">            </w:t>
      </w:r>
      <w:r>
        <w:rPr>
          <w:rFonts w:hint="eastAsia" w:ascii="宋体" w:cs="宋体"/>
          <w:bCs/>
          <w:color w:val="001D4C"/>
          <w:kern w:val="0"/>
          <w:sz w:val="24"/>
        </w:rPr>
        <w:t>建设项目规划许可证；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7．</w:t>
      </w:r>
      <w:r>
        <w:rPr>
          <w:bCs/>
          <w:color w:val="001D4C"/>
          <w:kern w:val="0"/>
          <w:sz w:val="14"/>
          <w:szCs w:val="14"/>
        </w:rPr>
        <w:t xml:space="preserve">            </w:t>
      </w:r>
      <w:r>
        <w:rPr>
          <w:rFonts w:hint="eastAsia" w:ascii="宋体" w:cs="宋体"/>
          <w:bCs/>
          <w:color w:val="001D4C"/>
          <w:kern w:val="0"/>
          <w:sz w:val="24"/>
        </w:rPr>
        <w:t>建设项目开工证；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8．</w:t>
      </w:r>
      <w:r>
        <w:rPr>
          <w:bCs/>
          <w:color w:val="001D4C"/>
          <w:kern w:val="0"/>
          <w:sz w:val="14"/>
          <w:szCs w:val="14"/>
        </w:rPr>
        <w:t xml:space="preserve">            </w:t>
      </w:r>
      <w:r>
        <w:rPr>
          <w:rFonts w:hint="eastAsia" w:ascii="宋体" w:cs="宋体"/>
          <w:bCs/>
          <w:color w:val="001D4C"/>
          <w:kern w:val="0"/>
          <w:sz w:val="24"/>
        </w:rPr>
        <w:t>评估基准日的资产负债表；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9．</w:t>
      </w:r>
      <w:r>
        <w:rPr>
          <w:bCs/>
          <w:color w:val="001D4C"/>
          <w:kern w:val="0"/>
          <w:sz w:val="14"/>
          <w:szCs w:val="14"/>
        </w:rPr>
        <w:t xml:space="preserve">            </w:t>
      </w:r>
      <w:r>
        <w:rPr>
          <w:rFonts w:hint="eastAsia" w:ascii="宋体" w:cs="宋体"/>
          <w:bCs/>
          <w:color w:val="001D4C"/>
          <w:kern w:val="0"/>
          <w:sz w:val="24"/>
        </w:rPr>
        <w:t>上一年度注册会计师的审计报告；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10．</w:t>
      </w:r>
      <w:r>
        <w:rPr>
          <w:bCs/>
          <w:color w:val="001D4C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bCs/>
          <w:color w:val="001D4C"/>
          <w:kern w:val="0"/>
          <w:sz w:val="24"/>
        </w:rPr>
        <w:t>房地产项目的开发成本（按子目列示，如土地出让金、拆迁费、戡察费、设计费、土建、设备购置、设备安装、待摊投资、利息支出）等；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11．</w:t>
      </w:r>
      <w:r>
        <w:rPr>
          <w:bCs/>
          <w:color w:val="001D4C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bCs/>
          <w:color w:val="001D4C"/>
          <w:kern w:val="0"/>
          <w:sz w:val="24"/>
        </w:rPr>
        <w:t>评估基准日资产负债表项目（开发成本除外）明细（委估资产清单）；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12．</w:t>
      </w:r>
      <w:r>
        <w:rPr>
          <w:bCs/>
          <w:color w:val="001D4C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bCs/>
          <w:color w:val="001D4C"/>
          <w:kern w:val="0"/>
          <w:sz w:val="24"/>
        </w:rPr>
        <w:t>房地产项目可行性研究报告、工程概预算、竣工决算资料；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cs="宋体"/>
          <w:bCs/>
          <w:color w:val="001D4C"/>
          <w:kern w:val="0"/>
          <w:sz w:val="24"/>
        </w:rPr>
      </w:pPr>
      <w:r>
        <w:rPr>
          <w:rFonts w:hint="eastAsia" w:ascii="宋体" w:cs="宋体"/>
          <w:bCs/>
          <w:color w:val="001D4C"/>
          <w:kern w:val="0"/>
          <w:sz w:val="24"/>
        </w:rPr>
        <w:t>13．</w:t>
      </w:r>
      <w:r>
        <w:rPr>
          <w:bCs/>
          <w:color w:val="001D4C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bCs/>
          <w:color w:val="001D4C"/>
          <w:kern w:val="0"/>
          <w:sz w:val="24"/>
        </w:rPr>
        <w:t>房地产项目所在地同一区域、同类结构房屋单方造价，土地基准地价及市场交易价；</w:t>
      </w:r>
    </w:p>
    <w:p>
      <w:pPr>
        <w:widowControl/>
        <w:shd w:val="clear" w:color="auto" w:fill="FFFFFF"/>
        <w:tabs>
          <w:tab w:val="left" w:pos="720"/>
        </w:tabs>
        <w:wordWrap w:val="0"/>
        <w:snapToGrid w:val="0"/>
        <w:spacing w:line="375" w:lineRule="atLeast"/>
        <w:ind w:left="720" w:hanging="72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eastAsia="Times New Roman"/>
          <w:color w:val="001D4C"/>
          <w:kern w:val="0"/>
          <w:sz w:val="24"/>
        </w:rPr>
        <w:t>14</w:t>
      </w:r>
      <w:r>
        <w:rPr>
          <w:rFonts w:hint="eastAsia" w:ascii="宋体" w:hAnsi="宋体" w:cs="宋体"/>
          <w:color w:val="001D4C"/>
          <w:kern w:val="0"/>
          <w:sz w:val="24"/>
        </w:rPr>
        <w:t>．</w:t>
      </w:r>
      <w:r>
        <w:rPr>
          <w:rFonts w:eastAsia="Times New Roman"/>
          <w:color w:val="001D4C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bCs/>
          <w:color w:val="001D4C"/>
          <w:kern w:val="0"/>
          <w:sz w:val="24"/>
        </w:rPr>
        <w:t>承诺书。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cs="宋体"/>
          <w:bCs/>
          <w:color w:val="001D4C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宋体"/>
          <w:bCs/>
          <w:color w:val="001D4C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宋体"/>
          <w:bCs/>
          <w:color w:val="001D4C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宋体"/>
          <w:bCs/>
          <w:color w:val="001D4C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宋体"/>
          <w:bCs/>
          <w:color w:val="001D4C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15D8"/>
    <w:rsid w:val="2C721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2018-08-31T16:32:00Z</dcterms:created>
  <dc:creator>zhangcj1996</dc:creator>
  <cp:lastModifiedBy>zhangcj1996</cp:lastModifiedBy>
  <dcterms:modified xsi:type="dcterms:W3CDTF">2018-08-31T16:33:11Z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