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移民</w:t>
      </w:r>
      <w:r>
        <w:rPr>
          <w:rFonts w:hint="eastAsia"/>
          <w:b/>
          <w:bCs/>
          <w:sz w:val="28"/>
          <w:szCs w:val="28"/>
        </w:rPr>
        <w:t>审计所需资料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提供给使馆，以反映申请移民人士所拥有企业的经营结果的专项审计。通常包括最近三年的财务报表，以及财务指标分析等内容。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</w:t>
      </w:r>
      <w:r>
        <w:rPr>
          <w:rFonts w:hint="eastAsia"/>
        </w:rPr>
        <w:t>财</w:t>
      </w:r>
      <w:r>
        <w:rPr>
          <w:rFonts w:hint="eastAsia"/>
          <w:lang w:eastAsia="zh-CN"/>
        </w:rPr>
        <w:t>务类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会计报表及附注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 xml:space="preserve">全部账目（凭证excel序时账，若事务所审计软件可导出账套数据，可不提供）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会计凭证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科目余额表（各年1级至末级的期初、期末和累计发生额）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银行存款对账单、余额调节表</w:t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>各年银行存款对账单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房屋、车辆产权证明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长短期投资，投资协议、被投资单位营业执照、被投资单位会计报表（截止会计报表日的被投资单位经审计会计报表）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长短期借款合同，抵押担保资料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固定资产盘点表</w:t>
      </w:r>
      <w:r>
        <w:rPr>
          <w:rFonts w:hint="eastAsia"/>
        </w:rPr>
        <w:tab/>
      </w:r>
      <w:r>
        <w:rPr>
          <w:rFonts w:hint="eastAsia"/>
        </w:rPr>
        <w:t>标明固定资产各称、规格、数量、原值、预计残值、使用年限、折旧额、净值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存货盘点表</w:t>
      </w:r>
      <w:r>
        <w:rPr>
          <w:rFonts w:hint="eastAsia"/>
        </w:rPr>
        <w:tab/>
      </w:r>
      <w:r>
        <w:rPr>
          <w:rFonts w:hint="eastAsia"/>
        </w:rPr>
        <w:t>截止会计报表日的盘点表，标明存货的名称、规格、数量、单价、总金额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纳税申报表及缴款书</w:t>
      </w:r>
      <w:r>
        <w:rPr>
          <w:rFonts w:hint="eastAsia"/>
        </w:rPr>
        <w:tab/>
      </w:r>
      <w:r>
        <w:rPr>
          <w:rFonts w:hint="eastAsia"/>
        </w:rPr>
        <w:t>所有税种全年纳税资料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发票使用情况汇总表</w:t>
      </w:r>
      <w:r>
        <w:rPr>
          <w:rFonts w:hint="eastAsia"/>
        </w:rPr>
        <w:tab/>
      </w:r>
      <w:r>
        <w:rPr>
          <w:rFonts w:hint="eastAsia"/>
        </w:rPr>
        <w:t>领购票号、金额；已使用的票号、金额；剩余的票号、金额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  <w:lang w:eastAsia="zh-CN"/>
        </w:rPr>
        <w:t>二、</w:t>
      </w:r>
      <w:r>
        <w:rPr>
          <w:rFonts w:hint="eastAsia"/>
          <w:b/>
          <w:bCs/>
        </w:rPr>
        <w:t>备查类资料</w:t>
      </w:r>
      <w:r>
        <w:rPr>
          <w:rFonts w:hint="eastAsia"/>
        </w:rPr>
        <w:tab/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营业执照</w:t>
      </w:r>
      <w:r>
        <w:rPr>
          <w:rFonts w:hint="eastAsia"/>
        </w:rPr>
        <w:tab/>
      </w:r>
      <w:r>
        <w:rPr>
          <w:rFonts w:hint="eastAsia"/>
        </w:rPr>
        <w:t>工商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许可资质证书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特殊行业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  <w:lang w:eastAsia="zh-CN"/>
        </w:rPr>
        <w:t>政府批文（若有，请提供）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纳税鉴定文件</w:t>
      </w:r>
      <w:r>
        <w:rPr>
          <w:rFonts w:hint="eastAsia"/>
          <w:lang w:eastAsia="zh-CN"/>
        </w:rPr>
        <w:t>或报告</w:t>
      </w:r>
      <w:r>
        <w:rPr>
          <w:rFonts w:hint="eastAsia"/>
        </w:rPr>
        <w:tab/>
      </w:r>
      <w:r>
        <w:rPr>
          <w:rFonts w:hint="eastAsia"/>
        </w:rPr>
        <w:t>国税、地税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公司章程、协议</w:t>
      </w:r>
      <w:r>
        <w:rPr>
          <w:rFonts w:hint="eastAsia"/>
        </w:rPr>
        <w:tab/>
      </w:r>
      <w:r>
        <w:rPr>
          <w:rFonts w:hint="eastAsia"/>
        </w:rPr>
        <w:t>工商备案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设立、变更验资报告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以前年度审计报告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财务会计制度及相关内部控制制度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单位组织结构框架图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股东会、董事会重大决议等文件</w:t>
      </w:r>
      <w:r>
        <w:rPr>
          <w:rFonts w:hint="eastAsia"/>
        </w:rPr>
        <w:tab/>
      </w:r>
    </w:p>
    <w:p>
      <w:r>
        <w:rPr>
          <w:rFonts w:hint="eastAsia"/>
        </w:rPr>
        <w:tab/>
      </w: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房屋租赁协议</w:t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A425F"/>
    <w:rsid w:val="1A8A425F"/>
    <w:rsid w:val="4FD940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2018-08-28T14:52:00Z</dcterms:created>
  <dc:creator>zhangcj1996</dc:creator>
  <cp:lastModifiedBy>zhangcj1996</cp:lastModifiedBy>
  <dcterms:modified xsi:type="dcterms:W3CDTF">2018-08-28T15:23:29Z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