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外资企业设立验资所需资料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验证外商投资企业投入资本的真实性，提供给工商局和股东作为出资情况证明。包括货币验资、实物验资、无形资产验资等。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营业执照副本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ab/>
      </w:r>
      <w:r>
        <w:rPr>
          <w:rFonts w:hint="eastAsia"/>
        </w:rPr>
        <w:t>外经委批准证书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ab/>
      </w:r>
      <w:r>
        <w:rPr>
          <w:rFonts w:hint="eastAsia"/>
        </w:rPr>
        <w:t>公司章程、合同、协议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ab/>
      </w:r>
      <w:r>
        <w:rPr>
          <w:rFonts w:hint="eastAsia"/>
        </w:rPr>
        <w:t>外汇账户开户许可证或开户通知书</w:t>
      </w:r>
      <w:r>
        <w:rPr>
          <w:rFonts w:hint="eastAsia"/>
        </w:rPr>
        <w:tab/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ab/>
      </w:r>
      <w:r>
        <w:rPr>
          <w:rFonts w:hint="eastAsia"/>
        </w:rPr>
        <w:t>外汇登记证</w:t>
      </w:r>
      <w:r>
        <w:rPr>
          <w:rFonts w:hint="eastAsia"/>
        </w:rPr>
        <w:tab/>
      </w:r>
      <w:r>
        <w:rPr>
          <w:rFonts w:hint="eastAsia"/>
        </w:rPr>
        <w:t>原件</w:t>
      </w:r>
    </w:p>
    <w:p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ab/>
      </w:r>
      <w:r>
        <w:rPr>
          <w:rFonts w:hint="eastAsia"/>
        </w:rPr>
        <w:t>股东资产负债表</w:t>
      </w:r>
      <w:r>
        <w:rPr>
          <w:rFonts w:hint="eastAsia"/>
        </w:rPr>
        <w:tab/>
      </w:r>
      <w:r>
        <w:rPr>
          <w:rFonts w:hint="eastAsia"/>
        </w:rPr>
        <w:t>法人股；最近一期报表</w:t>
      </w:r>
    </w:p>
    <w:p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ab/>
      </w:r>
      <w:r>
        <w:rPr>
          <w:rFonts w:hint="eastAsia"/>
        </w:rPr>
        <w:t>股东营业执照副本</w:t>
      </w:r>
      <w:r>
        <w:rPr>
          <w:rFonts w:hint="eastAsia"/>
        </w:rPr>
        <w:tab/>
      </w:r>
      <w:r>
        <w:rPr>
          <w:rFonts w:hint="eastAsia"/>
        </w:rPr>
        <w:t>法人股</w:t>
      </w:r>
    </w:p>
    <w:p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ab/>
      </w:r>
      <w:r>
        <w:rPr>
          <w:rFonts w:hint="eastAsia"/>
        </w:rPr>
        <w:t>股东身份证件</w:t>
      </w:r>
      <w:r>
        <w:rPr>
          <w:rFonts w:hint="eastAsia"/>
        </w:rPr>
        <w:tab/>
      </w:r>
      <w:r>
        <w:rPr>
          <w:rFonts w:hint="eastAsia"/>
        </w:rPr>
        <w:t>自然人股</w:t>
      </w:r>
    </w:p>
    <w:p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ab/>
      </w:r>
      <w:r>
        <w:rPr>
          <w:rFonts w:hint="eastAsia"/>
        </w:rPr>
        <w:t>银行进账单（特种转账贷方传票）、电汇通知单</w:t>
      </w:r>
      <w:r>
        <w:rPr>
          <w:rFonts w:hint="eastAsia"/>
        </w:rPr>
        <w:tab/>
      </w:r>
      <w:r>
        <w:rPr>
          <w:rFonts w:hint="eastAsia"/>
        </w:rPr>
        <w:t>货币入资</w:t>
      </w:r>
    </w:p>
    <w:p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ab/>
      </w:r>
      <w:r>
        <w:rPr>
          <w:rFonts w:hint="eastAsia"/>
        </w:rPr>
        <w:t>银行询证函</w:t>
      </w:r>
      <w:r>
        <w:rPr>
          <w:rFonts w:hint="eastAsia"/>
        </w:rPr>
        <w:tab/>
      </w:r>
      <w:r>
        <w:rPr>
          <w:rFonts w:hint="eastAsia"/>
        </w:rPr>
        <w:t>货币入资；本所提供格式</w:t>
      </w:r>
    </w:p>
    <w:p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ab/>
      </w:r>
      <w:r>
        <w:rPr>
          <w:rFonts w:hint="eastAsia"/>
        </w:rPr>
        <w:t>外方出资情况询证函</w:t>
      </w:r>
      <w:r>
        <w:rPr>
          <w:rFonts w:hint="eastAsia"/>
        </w:rPr>
        <w:tab/>
      </w:r>
      <w:r>
        <w:rPr>
          <w:rFonts w:hint="eastAsia"/>
        </w:rPr>
        <w:t>本所提供格式、需公司盖章</w:t>
      </w:r>
    </w:p>
    <w:p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ab/>
      </w:r>
      <w:r>
        <w:rPr>
          <w:rFonts w:hint="eastAsia"/>
        </w:rPr>
        <w:t>涉外收入申报单</w:t>
      </w:r>
      <w:r>
        <w:rPr>
          <w:rFonts w:hint="eastAsia"/>
        </w:rPr>
        <w:tab/>
      </w:r>
      <w:r>
        <w:rPr>
          <w:rFonts w:hint="eastAsia"/>
        </w:rPr>
        <w:t>货币入资</w:t>
      </w:r>
    </w:p>
    <w:p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ab/>
      </w:r>
      <w:r>
        <w:rPr>
          <w:rFonts w:hint="eastAsia"/>
        </w:rPr>
        <w:t>外汇管理局资本项目外汇业务核准件（或外汇通知书）</w:t>
      </w:r>
      <w:r>
        <w:rPr>
          <w:rFonts w:hint="eastAsia"/>
        </w:rPr>
        <w:tab/>
      </w:r>
      <w:r>
        <w:rPr>
          <w:rFonts w:hint="eastAsia"/>
        </w:rPr>
        <w:t>原件</w:t>
      </w:r>
    </w:p>
    <w:p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ab/>
      </w:r>
      <w:r>
        <w:rPr>
          <w:rFonts w:hint="eastAsia"/>
        </w:rPr>
        <w:t>截止审验日资产负债表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ab/>
      </w:r>
      <w:r>
        <w:rPr>
          <w:rFonts w:hint="eastAsia"/>
        </w:rPr>
        <w:t>与入资相关的总账、明细账、会计凭证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ab/>
      </w:r>
      <w:r>
        <w:rPr>
          <w:rFonts w:hint="eastAsia"/>
        </w:rPr>
        <w:t>已入资金的验资报告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ab/>
      </w:r>
      <w:r>
        <w:rPr>
          <w:rFonts w:hint="eastAsia"/>
        </w:rPr>
        <w:t>购货发票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ab/>
      </w:r>
      <w:r>
        <w:rPr>
          <w:rFonts w:hint="eastAsia"/>
        </w:rPr>
        <w:t>实物照片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ab/>
      </w:r>
      <w:r>
        <w:rPr>
          <w:rFonts w:hint="eastAsia"/>
        </w:rPr>
        <w:t>场地存放证明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ab/>
      </w:r>
      <w:r>
        <w:rPr>
          <w:rFonts w:hint="eastAsia"/>
        </w:rPr>
        <w:t>资产的权属及证明文件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ab/>
      </w:r>
      <w:r>
        <w:rPr>
          <w:rFonts w:hint="eastAsia"/>
        </w:rPr>
        <w:t>商检价值鉴定书、报关单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22</w:t>
      </w:r>
      <w:r>
        <w:rPr>
          <w:rFonts w:hint="eastAsia"/>
        </w:rPr>
        <w:tab/>
      </w:r>
      <w:r>
        <w:rPr>
          <w:rFonts w:hint="eastAsia"/>
        </w:rPr>
        <w:t>财产转移承诺函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23</w:t>
      </w:r>
      <w:r>
        <w:rPr>
          <w:rFonts w:hint="eastAsia"/>
        </w:rPr>
        <w:tab/>
      </w:r>
      <w:r>
        <w:rPr>
          <w:rFonts w:hint="eastAsia"/>
        </w:rPr>
        <w:t>可行性分析报告</w:t>
      </w:r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B1373"/>
    <w:rsid w:val="605B13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2018-08-28T15:18:00Z</dcterms:created>
  <dc:creator>zhangcj1996</dc:creator>
  <cp:lastModifiedBy>zhangcj1996</cp:lastModifiedBy>
  <dcterms:modified xsi:type="dcterms:W3CDTF">2018-08-28T15:23:04Z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